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28" w:rsidRDefault="00CA495D">
      <w:pPr>
        <w:pStyle w:val="ae"/>
        <w:widowControl w:val="0"/>
        <w:jc w:val="left"/>
        <w:rPr>
          <w:color w:val="000000"/>
          <w:sz w:val="26"/>
        </w:rPr>
      </w:pPr>
      <w:r>
        <w:rPr>
          <w:color w:val="000000"/>
          <w:sz w:val="26"/>
        </w:rPr>
        <w:t xml:space="preserve">                                                                                                   ПРОЕКТ</w:t>
      </w:r>
    </w:p>
    <w:p w:rsidR="00825528" w:rsidRDefault="00825528">
      <w:pPr>
        <w:pStyle w:val="ae"/>
        <w:widowControl w:val="0"/>
        <w:jc w:val="left"/>
        <w:rPr>
          <w:color w:val="000000"/>
          <w:sz w:val="26"/>
        </w:rPr>
      </w:pPr>
    </w:p>
    <w:p w:rsidR="00825528" w:rsidRDefault="00922C88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 xml:space="preserve">государственного налогового инспектора отдела урегулирования задолженности №2 Межрайонной Инспекции Федеральной налоговой службы </w:t>
      </w:r>
    </w:p>
    <w:p w:rsidR="00825528" w:rsidRDefault="00922C88">
      <w:pPr>
        <w:jc w:val="center"/>
        <w:rPr>
          <w:sz w:val="26"/>
        </w:rPr>
      </w:pPr>
      <w:r>
        <w:rPr>
          <w:sz w:val="26"/>
        </w:rPr>
        <w:t>№ 14 по Ставропольскому краю</w:t>
      </w:r>
    </w:p>
    <w:p w:rsidR="00825528" w:rsidRDefault="00825528">
      <w:pPr>
        <w:jc w:val="center"/>
        <w:rPr>
          <w:b/>
          <w:sz w:val="26"/>
        </w:rPr>
      </w:pPr>
    </w:p>
    <w:p w:rsidR="00825528" w:rsidRDefault="00922C8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825528" w:rsidRDefault="00825528">
      <w:pPr>
        <w:pStyle w:val="ConsPlusNormal"/>
        <w:jc w:val="both"/>
        <w:rPr>
          <w:rFonts w:ascii="Times New Roman" w:hAnsi="Times New Roman"/>
          <w:sz w:val="26"/>
        </w:rPr>
      </w:pPr>
    </w:p>
    <w:p w:rsidR="00694774" w:rsidRPr="00694774" w:rsidRDefault="00694774" w:rsidP="00694774">
      <w:pPr>
        <w:spacing w:after="1" w:line="280" w:lineRule="atLeast"/>
        <w:rPr>
          <w:sz w:val="26"/>
        </w:rPr>
      </w:pPr>
      <w:r w:rsidRPr="00694774">
        <w:rPr>
          <w:sz w:val="26"/>
        </w:rPr>
        <w:t xml:space="preserve">1. 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№ 2 (далее – государственный налоговый инспектор) Межрайонной Инспекции </w:t>
      </w:r>
      <w:r w:rsidR="00CA495D">
        <w:rPr>
          <w:sz w:val="26"/>
        </w:rPr>
        <w:t>Федеральной налоговой службы № 14</w:t>
      </w:r>
      <w:r w:rsidRPr="00694774">
        <w:rPr>
          <w:sz w:val="26"/>
        </w:rPr>
        <w:t xml:space="preserve"> по Ставропольскому краю, относится к старшей группе должностей гражданской службы категории "специалисты".</w:t>
      </w:r>
    </w:p>
    <w:p w:rsidR="00694774" w:rsidRPr="00694774" w:rsidRDefault="00694774" w:rsidP="00694774">
      <w:pPr>
        <w:spacing w:after="1" w:line="280" w:lineRule="atLeast"/>
        <w:rPr>
          <w:sz w:val="26"/>
        </w:rPr>
      </w:pPr>
      <w:r w:rsidRPr="00694774">
        <w:rPr>
          <w:sz w:val="26"/>
        </w:rPr>
        <w:t>Регистрационный номер (код) должности –11-3-4-096.</w:t>
      </w:r>
    </w:p>
    <w:p w:rsidR="00694774" w:rsidRPr="00694774" w:rsidRDefault="00694774" w:rsidP="00694774">
      <w:pPr>
        <w:spacing w:after="1" w:line="280" w:lineRule="atLeast"/>
        <w:rPr>
          <w:sz w:val="26"/>
        </w:rPr>
      </w:pPr>
      <w:r w:rsidRPr="00694774">
        <w:rPr>
          <w:sz w:val="26"/>
        </w:rP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3B4693" w:rsidRDefault="00694774" w:rsidP="003B4693">
      <w:pPr>
        <w:rPr>
          <w:sz w:val="26"/>
        </w:rPr>
      </w:pPr>
      <w:r w:rsidRPr="00694774">
        <w:rPr>
          <w:sz w:val="26"/>
        </w:rPr>
        <w:t xml:space="preserve">3. </w:t>
      </w:r>
      <w:r w:rsidRPr="00D3697C">
        <w:rPr>
          <w:color w:val="auto"/>
          <w:sz w:val="26"/>
        </w:rPr>
        <w:t xml:space="preserve">Вид профессиональной служебной деятельности </w:t>
      </w:r>
      <w:r>
        <w:rPr>
          <w:color w:val="auto"/>
          <w:sz w:val="26"/>
        </w:rPr>
        <w:t>старшего</w:t>
      </w:r>
      <w:r w:rsidRPr="00D3697C">
        <w:rPr>
          <w:color w:val="auto"/>
          <w:sz w:val="26"/>
        </w:rPr>
        <w:t xml:space="preserve"> государственного налогового инспектора: </w:t>
      </w:r>
      <w:r w:rsidR="003B4693" w:rsidRPr="00B6532A">
        <w:rPr>
          <w:rFonts w:eastAsiaTheme="minorHAnsi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3B4693">
        <w:rPr>
          <w:sz w:val="26"/>
        </w:rPr>
        <w:t>.</w:t>
      </w:r>
    </w:p>
    <w:p w:rsidR="00694774" w:rsidRPr="00694774" w:rsidRDefault="00694774" w:rsidP="00694774">
      <w:pPr>
        <w:spacing w:after="1" w:line="280" w:lineRule="atLeast"/>
        <w:rPr>
          <w:sz w:val="26"/>
        </w:rPr>
      </w:pPr>
      <w:r w:rsidRPr="00694774">
        <w:rPr>
          <w:sz w:val="26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694774" w:rsidRPr="00694774" w:rsidRDefault="00694774" w:rsidP="00694774">
      <w:pPr>
        <w:spacing w:after="1" w:line="280" w:lineRule="atLeast"/>
        <w:rPr>
          <w:sz w:val="26"/>
        </w:rPr>
      </w:pPr>
      <w:r w:rsidRPr="00694774">
        <w:rPr>
          <w:sz w:val="26"/>
        </w:rPr>
        <w:t>5. Государственный налоговый инспектор непосредственно подчиняется начальнику отдела.</w:t>
      </w:r>
    </w:p>
    <w:p w:rsidR="00FE4009" w:rsidRPr="00FE4009" w:rsidRDefault="00694774" w:rsidP="00694774">
      <w:pPr>
        <w:spacing w:after="1" w:line="280" w:lineRule="atLeast"/>
        <w:rPr>
          <w:sz w:val="26"/>
        </w:rPr>
      </w:pPr>
      <w:r w:rsidRPr="00694774">
        <w:rPr>
          <w:sz w:val="26"/>
        </w:rPr>
        <w:t xml:space="preserve">На период отсутствия государственного налогового инспектора его обязанности исполняет другой </w:t>
      </w:r>
      <w:r>
        <w:rPr>
          <w:sz w:val="26"/>
        </w:rPr>
        <w:t>специалист отдела</w:t>
      </w:r>
      <w:r w:rsidRPr="00694774">
        <w:rPr>
          <w:sz w:val="26"/>
        </w:rPr>
        <w:t xml:space="preserve">. Государственный налоговый </w:t>
      </w:r>
      <w:r w:rsidRPr="00A60186">
        <w:rPr>
          <w:sz w:val="26"/>
        </w:rPr>
        <w:t>инспектор исполняет обязанности другого специалиста отдела.</w:t>
      </w:r>
      <w:r w:rsidR="00FE4009" w:rsidRPr="00FE4009">
        <w:rPr>
          <w:sz w:val="26"/>
        </w:rPr>
        <w:t xml:space="preserve"> 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</w:p>
    <w:p w:rsidR="00FE4009" w:rsidRPr="00FE4009" w:rsidRDefault="00FE4009" w:rsidP="00FE4009">
      <w:pPr>
        <w:spacing w:after="1" w:line="280" w:lineRule="atLeast"/>
        <w:jc w:val="center"/>
        <w:rPr>
          <w:b/>
          <w:sz w:val="26"/>
        </w:rPr>
      </w:pPr>
      <w:r w:rsidRPr="00FE4009">
        <w:rPr>
          <w:b/>
          <w:sz w:val="26"/>
        </w:rPr>
        <w:t>II. Квалификационные требования</w:t>
      </w:r>
    </w:p>
    <w:p w:rsidR="00FE4009" w:rsidRPr="00FE4009" w:rsidRDefault="00FE4009" w:rsidP="00FE4009">
      <w:pPr>
        <w:spacing w:after="1" w:line="280" w:lineRule="atLeast"/>
        <w:jc w:val="center"/>
        <w:rPr>
          <w:b/>
          <w:sz w:val="26"/>
        </w:rPr>
      </w:pPr>
      <w:r w:rsidRPr="00FE4009">
        <w:rPr>
          <w:b/>
          <w:sz w:val="26"/>
        </w:rPr>
        <w:t>для замещения должности гражданской службы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6.1. Наличие высшего образования.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6.3.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FE4009">
        <w:rPr>
          <w:sz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Pr="00FE4009">
        <w:rPr>
          <w:sz w:val="26"/>
        </w:rPr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E4009">
        <w:rPr>
          <w:sz w:val="26"/>
        </w:rPr>
        <w:t xml:space="preserve"> инструкции по делопроизводству; возможности и особенности </w:t>
      </w:r>
      <w:proofErr w:type="gramStart"/>
      <w:r w:rsidRPr="00FE4009">
        <w:rPr>
          <w:sz w:val="26"/>
        </w:rPr>
        <w:t>применения</w:t>
      </w:r>
      <w:proofErr w:type="gramEnd"/>
      <w:r w:rsidRPr="00FE4009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6.4. Наличие профессиональных знаний: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6.1. Наличие высшего образования.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6.3.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FE4009">
        <w:rPr>
          <w:sz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E4009">
        <w:rPr>
          <w:sz w:val="26"/>
        </w:rPr>
        <w:t xml:space="preserve"> инструкции по делопроизводству; возможности и особенности </w:t>
      </w:r>
      <w:proofErr w:type="gramStart"/>
      <w:r w:rsidRPr="00FE4009">
        <w:rPr>
          <w:sz w:val="26"/>
        </w:rPr>
        <w:t>применения</w:t>
      </w:r>
      <w:proofErr w:type="gramEnd"/>
      <w:r w:rsidRPr="00FE4009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</w:t>
      </w:r>
      <w:proofErr w:type="gramStart"/>
      <w:r w:rsidRPr="00FE4009">
        <w:rPr>
          <w:sz w:val="26"/>
        </w:rPr>
        <w:t>по</w:t>
      </w:r>
      <w:proofErr w:type="gramEnd"/>
      <w:r w:rsidRPr="00FE4009">
        <w:rPr>
          <w:sz w:val="26"/>
        </w:rPr>
        <w:t xml:space="preserve"> применению персонального компьютера; должностного регламента. 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6.4. Наличие профессиональных знаний: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6.4.1. В сфере законодательства Российской Федерации: 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Налоговый кодекс Российской Федерации;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Таможенный кодекс Таможенного союза;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Трудовой кодекс Российской Федерации;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Гражданский кодекс Российской Федерации;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Земельный кодекс Российской Федерации;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Жилищный кодекс Российской Федерации;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lastRenderedPageBreak/>
        <w:t>Бюджетный кодекс Российской Федерации;</w:t>
      </w:r>
    </w:p>
    <w:p w:rsid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3B4693">
        <w:rPr>
          <w:color w:val="auto"/>
          <w:sz w:val="26"/>
          <w:szCs w:val="26"/>
        </w:rPr>
        <w:t>дств в б</w:t>
      </w:r>
      <w:proofErr w:type="gramEnd"/>
      <w:r w:rsidRPr="003B4693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proofErr w:type="gramStart"/>
      <w:r w:rsidRPr="003B4693">
        <w:rPr>
          <w:color w:val="auto"/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B4693">
        <w:rPr>
          <w:color w:val="auto"/>
          <w:sz w:val="26"/>
          <w:szCs w:val="26"/>
        </w:rPr>
        <w:t xml:space="preserve"> списания </w:t>
      </w:r>
      <w:proofErr w:type="gramStart"/>
      <w:r w:rsidRPr="003B4693">
        <w:rPr>
          <w:color w:val="auto"/>
          <w:sz w:val="26"/>
          <w:szCs w:val="26"/>
        </w:rPr>
        <w:t>указанных</w:t>
      </w:r>
      <w:proofErr w:type="gramEnd"/>
      <w:r w:rsidRPr="003B4693">
        <w:rPr>
          <w:color w:val="auto"/>
          <w:sz w:val="26"/>
          <w:szCs w:val="26"/>
        </w:rPr>
        <w:t xml:space="preserve"> недоимки и задолженности»;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Pr="003B4693">
        <w:rPr>
          <w:color w:val="auto"/>
          <w:sz w:val="26"/>
          <w:szCs w:val="26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3B4693" w:rsidRPr="003B4693" w:rsidRDefault="003B4693" w:rsidP="003B4693">
      <w:pPr>
        <w:widowControl w:val="0"/>
        <w:rPr>
          <w:color w:val="auto"/>
          <w:sz w:val="26"/>
          <w:szCs w:val="26"/>
        </w:rPr>
      </w:pPr>
      <w:proofErr w:type="gramStart"/>
      <w:r w:rsidRPr="003B4693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3B4693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3B4693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3B4693" w:rsidRPr="00CF3892" w:rsidRDefault="003B4693" w:rsidP="003B4693">
      <w:pPr>
        <w:widowControl w:val="0"/>
        <w:rPr>
          <w:color w:val="auto"/>
          <w:sz w:val="26"/>
          <w:szCs w:val="26"/>
        </w:rPr>
      </w:pPr>
      <w:r w:rsidRPr="003B4693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Закон Российской Федерации от 21 марта 1991 г. N 943-1 "О налоговых органах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6 октября 2003 г. N 131-ФЗ "Об общих принципах организации местного самоуправления в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Российской Федерации от 27 июля 2006 г. N 152-ФЗ "О персональных данных";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Российской Федерации от 6 апреля 2011 г. N 63-ФЗ "Об электронной подписи";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</w:t>
      </w:r>
      <w:r w:rsidRPr="00FE4009">
        <w:rPr>
          <w:sz w:val="26"/>
        </w:rPr>
        <w:lastRenderedPageBreak/>
        <w:t>"Об общих принципах организации местного самоуправления в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6 декабря 2011 г. N 402-ФЗ "О бухгалтерском учете";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    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    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proofErr w:type="gramStart"/>
      <w:r w:rsidRPr="00FE4009">
        <w:rPr>
          <w:sz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E4009">
        <w:rPr>
          <w:sz w:val="26"/>
        </w:rPr>
        <w:t xml:space="preserve">, </w:t>
      </w:r>
      <w:proofErr w:type="gramStart"/>
      <w:r w:rsidRPr="00FE4009">
        <w:rPr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Договор о Евразийском экономическом союзе от 29 мая 2014 г.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proofErr w:type="gramStart"/>
      <w:r w:rsidRPr="00FE4009">
        <w:rPr>
          <w:sz w:val="26"/>
        </w:rPr>
        <w:t>Налоговый кодекс Российской Федерации (часть первая: статьи 271, 272, 333.21, 333.33, глава 8.</w:t>
      </w:r>
      <w:proofErr w:type="gramEnd"/>
      <w:r w:rsidRPr="00FE4009">
        <w:rPr>
          <w:sz w:val="26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</w:t>
      </w:r>
      <w:r w:rsidRPr="00FE4009">
        <w:rPr>
          <w:sz w:val="26"/>
        </w:rPr>
        <w:lastRenderedPageBreak/>
        <w:t xml:space="preserve">"Требование об уплате налогов и сборов", глава 11. "Способы обеспечения исполнения обязанностей по уплате налогов и сборов", глава 12. "Зачет и возврат излишне уплаченных или излишне взысканных сумм" и часть </w:t>
      </w:r>
      <w:proofErr w:type="spellStart"/>
      <w:r w:rsidRPr="00FE4009">
        <w:rPr>
          <w:sz w:val="26"/>
        </w:rPr>
        <w:t>вторая</w:t>
      </w:r>
      <w:proofErr w:type="gramStart"/>
      <w:r w:rsidRPr="00FE4009">
        <w:rPr>
          <w:sz w:val="26"/>
        </w:rPr>
        <w:t>:с</w:t>
      </w:r>
      <w:proofErr w:type="gramEnd"/>
      <w:r w:rsidRPr="00FE4009">
        <w:rPr>
          <w:sz w:val="26"/>
        </w:rPr>
        <w:t>татьи</w:t>
      </w:r>
      <w:proofErr w:type="spellEnd"/>
      <w:r w:rsidRPr="00FE4009">
        <w:rPr>
          <w:sz w:val="26"/>
        </w:rPr>
        <w:t xml:space="preserve"> 25.2, 25.6, 25.12, 46, 59);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Кодекс Российской Федерации об административных правонарушениях;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0.3. Уголовно-процессуальный кодекс Российской Федерации (статьи 44, 140, 141, 144, 145);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Уголовный кодекс Российской Федерации (статьи 198 - 199.2);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Гражданский кодекс Российской Федерации (часть первая);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Закон Российской Федерации от 21 марта 1991 г. N 943-1 "О налоговых органах Российской Федерации";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Федеральный закон от 26 октября 2002 г. N 127-ФЗ "О несостоятельности (банкротстве)";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proofErr w:type="gramStart"/>
      <w:r w:rsidRPr="00FE4009">
        <w:rPr>
          <w:sz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E4009">
        <w:rPr>
          <w:sz w:val="26"/>
        </w:rPr>
        <w:t xml:space="preserve">, </w:t>
      </w:r>
      <w:proofErr w:type="gramStart"/>
      <w:r w:rsidRPr="00FE4009">
        <w:rPr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E4009" w:rsidRPr="00FE4009" w:rsidRDefault="00FE4009" w:rsidP="00FE4009">
      <w:pPr>
        <w:spacing w:after="1" w:line="280" w:lineRule="atLeast"/>
        <w:rPr>
          <w:sz w:val="26"/>
        </w:rPr>
      </w:pPr>
      <w:r>
        <w:rPr>
          <w:sz w:val="26"/>
        </w:rPr>
        <w:t>Г</w:t>
      </w:r>
      <w:r w:rsidRPr="00FE4009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6.4.2. </w:t>
      </w:r>
      <w:proofErr w:type="gramStart"/>
      <w:r w:rsidRPr="00FE4009">
        <w:rPr>
          <w:sz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Pr="00FE4009">
        <w:rPr>
          <w:sz w:val="26"/>
        </w:rPr>
        <w:t xml:space="preserve">  особенности банковской системы Российской Федерации (в части списания денежных сре</w:t>
      </w:r>
      <w:proofErr w:type="gramStart"/>
      <w:r w:rsidRPr="00FE4009">
        <w:rPr>
          <w:sz w:val="26"/>
        </w:rPr>
        <w:t>дств с р</w:t>
      </w:r>
      <w:proofErr w:type="gramEnd"/>
      <w:r w:rsidRPr="00FE4009">
        <w:rPr>
          <w:sz w:val="26"/>
        </w:rPr>
        <w:t>асчетных счетов).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6.5. </w:t>
      </w:r>
      <w:proofErr w:type="gramStart"/>
      <w:r w:rsidRPr="00FE4009">
        <w:rPr>
          <w:sz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E4009">
        <w:rPr>
          <w:sz w:val="26"/>
        </w:rPr>
        <w:t xml:space="preserve"> </w:t>
      </w:r>
      <w:proofErr w:type="gramStart"/>
      <w:r w:rsidRPr="00FE4009">
        <w:rPr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E4009">
        <w:rPr>
          <w:sz w:val="26"/>
        </w:rPr>
        <w:t xml:space="preserve"> </w:t>
      </w:r>
      <w:proofErr w:type="gramStart"/>
      <w:r w:rsidRPr="00FE4009">
        <w:rPr>
          <w:sz w:val="26"/>
        </w:rPr>
        <w:t xml:space="preserve">плановые (рейдовые) осмотры; основания проведения и особенности внеплановых проверок; принципы предоставления </w:t>
      </w:r>
      <w:r w:rsidRPr="00FE4009">
        <w:rPr>
          <w:sz w:val="26"/>
        </w:rPr>
        <w:lastRenderedPageBreak/>
        <w:t>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FE4009">
        <w:rPr>
          <w:sz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6.6. 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FE4009" w:rsidRPr="00FE4009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>6.7. Наличие профессиональных умений: анализ финансово-хозяйственной деятельности организаций-должников.</w:t>
      </w:r>
    </w:p>
    <w:p w:rsidR="00825528" w:rsidRDefault="00FE4009" w:rsidP="00FE4009">
      <w:pPr>
        <w:spacing w:after="1" w:line="280" w:lineRule="atLeast"/>
        <w:rPr>
          <w:sz w:val="26"/>
        </w:rPr>
      </w:pPr>
      <w:r w:rsidRPr="00FE4009">
        <w:rPr>
          <w:sz w:val="26"/>
        </w:rPr>
        <w:t xml:space="preserve">6.8. </w:t>
      </w:r>
      <w:proofErr w:type="gramStart"/>
      <w:r w:rsidRPr="00FE4009">
        <w:rPr>
          <w:sz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FE4009">
        <w:rPr>
          <w:sz w:val="26"/>
        </w:rPr>
        <w:t xml:space="preserve"> </w:t>
      </w:r>
      <w:proofErr w:type="gramStart"/>
      <w:r w:rsidRPr="00FE4009">
        <w:rPr>
          <w:sz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FE4009">
        <w:rPr>
          <w:sz w:val="26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825528" w:rsidRDefault="00825528">
      <w:pPr>
        <w:pStyle w:val="ConsPlusNormal"/>
        <w:ind w:firstLine="709"/>
        <w:jc w:val="both"/>
        <w:outlineLvl w:val="0"/>
        <w:rPr>
          <w:rFonts w:ascii="Times New Roman" w:hAnsi="Times New Roman"/>
          <w:color w:val="FB290D"/>
          <w:sz w:val="26"/>
        </w:rPr>
      </w:pPr>
    </w:p>
    <w:p w:rsidR="00825528" w:rsidRPr="00E654BD" w:rsidRDefault="00922C88">
      <w:pPr>
        <w:widowControl w:val="0"/>
        <w:jc w:val="center"/>
        <w:rPr>
          <w:b/>
          <w:color w:val="auto"/>
          <w:sz w:val="26"/>
        </w:rPr>
      </w:pPr>
      <w:r w:rsidRPr="00E654BD">
        <w:rPr>
          <w:b/>
          <w:color w:val="auto"/>
          <w:sz w:val="26"/>
        </w:rPr>
        <w:t>III. Должностные обязанности, права и ответственность</w:t>
      </w:r>
    </w:p>
    <w:p w:rsidR="00825528" w:rsidRPr="00E654BD" w:rsidRDefault="00825528">
      <w:pPr>
        <w:widowControl w:val="0"/>
        <w:rPr>
          <w:color w:val="auto"/>
          <w:sz w:val="26"/>
          <w:highlight w:val="yellow"/>
        </w:rPr>
      </w:pPr>
    </w:p>
    <w:p w:rsidR="00825528" w:rsidRPr="00E654BD" w:rsidRDefault="00922C88">
      <w:pPr>
        <w:widowControl w:val="0"/>
        <w:rPr>
          <w:color w:val="auto"/>
          <w:sz w:val="26"/>
        </w:rPr>
      </w:pPr>
      <w:r w:rsidRPr="00E654BD">
        <w:rPr>
          <w:color w:val="auto"/>
          <w:sz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E654BD">
        <w:rPr>
          <w:color w:val="auto"/>
          <w:sz w:val="26"/>
        </w:rPr>
        <w:t>«О</w:t>
      </w:r>
      <w:proofErr w:type="gramEnd"/>
      <w:r w:rsidRPr="00E654BD">
        <w:rPr>
          <w:color w:val="auto"/>
          <w:sz w:val="26"/>
        </w:rPr>
        <w:t xml:space="preserve"> государственной гражданской службе Российской Федерации».</w:t>
      </w:r>
    </w:p>
    <w:p w:rsidR="00825528" w:rsidRPr="00E654BD" w:rsidRDefault="00922C88">
      <w:pPr>
        <w:widowControl w:val="0"/>
        <w:rPr>
          <w:color w:val="auto"/>
          <w:sz w:val="26"/>
        </w:rPr>
      </w:pPr>
      <w:r w:rsidRPr="00E654BD">
        <w:rPr>
          <w:color w:val="auto"/>
          <w:sz w:val="26"/>
        </w:rPr>
        <w:t>8. В целях реализации задач и функций, возложенных на отдел урегулирования задолженности № 2 (далее – отдел), государственный налоговый инспектор обязан:</w:t>
      </w:r>
    </w:p>
    <w:p w:rsidR="00825528" w:rsidRPr="00E654BD" w:rsidRDefault="00922C88">
      <w:pPr>
        <w:ind w:firstLine="540"/>
        <w:rPr>
          <w:color w:val="auto"/>
          <w:sz w:val="26"/>
        </w:rPr>
      </w:pPr>
      <w:r w:rsidRPr="00E654BD">
        <w:rPr>
          <w:color w:val="auto"/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25528" w:rsidRPr="00E654BD" w:rsidRDefault="00922C88">
      <w:pPr>
        <w:rPr>
          <w:color w:val="auto"/>
          <w:sz w:val="26"/>
        </w:rPr>
      </w:pPr>
      <w:r w:rsidRPr="00E654BD">
        <w:rPr>
          <w:color w:val="auto"/>
          <w:sz w:val="26"/>
        </w:rPr>
        <w:t xml:space="preserve">участвовать в подготовке в установленном порядке и в установленные сроки ответы на письма и запросы налоговых органов, министерств и ведомств, </w:t>
      </w:r>
      <w:r w:rsidRPr="00E654BD">
        <w:rPr>
          <w:color w:val="auto"/>
          <w:sz w:val="26"/>
        </w:rPr>
        <w:lastRenderedPageBreak/>
        <w:t>предприятий, учреждений, организаций и граждан по вопросам, входящим в компетенцию отдела;</w:t>
      </w:r>
    </w:p>
    <w:p w:rsidR="00825528" w:rsidRPr="00E654BD" w:rsidRDefault="00922C88">
      <w:pPr>
        <w:rPr>
          <w:color w:val="auto"/>
          <w:sz w:val="26"/>
        </w:rPr>
      </w:pPr>
      <w:r w:rsidRPr="00E654BD">
        <w:rPr>
          <w:color w:val="auto"/>
          <w:sz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825528" w:rsidRDefault="00922C88">
      <w:pPr>
        <w:rPr>
          <w:sz w:val="26"/>
        </w:rPr>
      </w:pPr>
      <w:r>
        <w:rPr>
          <w:sz w:val="26"/>
        </w:rPr>
        <w:t>входить в состав единых проектных групп (далее - ЕПГ);</w:t>
      </w:r>
    </w:p>
    <w:p w:rsidR="00825528" w:rsidRDefault="00922C88">
      <w:pPr>
        <w:rPr>
          <w:sz w:val="26"/>
        </w:rPr>
      </w:pPr>
      <w:r>
        <w:rPr>
          <w:sz w:val="26"/>
        </w:rPr>
        <w:t>входить в состав участников выездной налоговой проверки;</w:t>
      </w:r>
    </w:p>
    <w:p w:rsidR="00825528" w:rsidRDefault="00922C88">
      <w:pPr>
        <w:rPr>
          <w:sz w:val="26"/>
        </w:rPr>
      </w:pPr>
      <w:r>
        <w:rPr>
          <w:sz w:val="26"/>
        </w:rPr>
        <w:t>анализ Рисков отсутствия взыскания предполагаемых к доначислению сумм</w:t>
      </w:r>
      <w:r w:rsidR="00B26491">
        <w:rPr>
          <w:sz w:val="26"/>
        </w:rPr>
        <w:t>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направление в Отдел </w:t>
      </w:r>
      <w:proofErr w:type="spellStart"/>
      <w:r>
        <w:rPr>
          <w:sz w:val="26"/>
        </w:rPr>
        <w:t>предпроверочного</w:t>
      </w:r>
      <w:proofErr w:type="spellEnd"/>
      <w:r>
        <w:rPr>
          <w:sz w:val="26"/>
        </w:rPr>
        <w:t xml:space="preserve"> анализа и Отдел банкротства Управления не </w:t>
      </w:r>
      <w:proofErr w:type="gramStart"/>
      <w:r>
        <w:rPr>
          <w:sz w:val="26"/>
        </w:rPr>
        <w:t>позднее</w:t>
      </w:r>
      <w:proofErr w:type="gramEnd"/>
      <w:r>
        <w:rPr>
          <w:sz w:val="26"/>
        </w:rPr>
        <w:t xml:space="preserve"> чем за 7 дней до предполагаемой даты рассмотрения проекта Плана ВНП комиссией Управления;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в случае появления Рисков отсутствия взыскания (на любой стадии вплоть до полного погашения доначислений) – незамедлительно сообщать об этом в Отдел </w:t>
      </w:r>
      <w:proofErr w:type="spellStart"/>
      <w:r>
        <w:rPr>
          <w:sz w:val="26"/>
        </w:rPr>
        <w:t>предпроверочного</w:t>
      </w:r>
      <w:proofErr w:type="spellEnd"/>
      <w:r>
        <w:rPr>
          <w:sz w:val="26"/>
        </w:rPr>
        <w:t xml:space="preserve"> анализа Инспекции и Отдел банкротства Управления,</w:t>
      </w:r>
      <w:r>
        <w:rPr>
          <w:i/>
          <w:sz w:val="26"/>
        </w:rPr>
        <w:t xml:space="preserve"> </w:t>
      </w:r>
      <w:r>
        <w:rPr>
          <w:sz w:val="26"/>
        </w:rPr>
        <w:t xml:space="preserve"> оформленные карты по таким налогоплательщикам незамедлительно направляются в Отдел банкротства Управления;</w:t>
      </w:r>
    </w:p>
    <w:p w:rsidR="00825528" w:rsidRDefault="00922C88">
      <w:pPr>
        <w:rPr>
          <w:sz w:val="26"/>
        </w:rPr>
      </w:pPr>
      <w:proofErr w:type="gramStart"/>
      <w:r>
        <w:rPr>
          <w:sz w:val="26"/>
        </w:rPr>
        <w:t xml:space="preserve">в случае отсутствия Рисков взыскания предполагаемых к доначислению сумм на момент проведения </w:t>
      </w:r>
      <w:proofErr w:type="spellStart"/>
      <w:r>
        <w:rPr>
          <w:sz w:val="26"/>
        </w:rPr>
        <w:t>предпроверочного</w:t>
      </w:r>
      <w:proofErr w:type="spellEnd"/>
      <w:r>
        <w:rPr>
          <w:sz w:val="26"/>
        </w:rPr>
        <w:t xml:space="preserve"> анализа, в период с момента утверждения Плана ВНП и до момента осуществления взыскания по проведенной выездной налоговой проверке, обеспечить постоянный мониторинг обстоятельств, которые могут свидетельствовать об изменении платежеспособности налогоплательщика или невозможности устранения нарушений законодательства о налогах и сборах, которые могут повлечь неуплату задолженности по налогам (сборам, страховым</w:t>
      </w:r>
      <w:proofErr w:type="gramEnd"/>
      <w:r>
        <w:rPr>
          <w:sz w:val="26"/>
        </w:rPr>
        <w:t xml:space="preserve"> взносам);</w:t>
      </w:r>
    </w:p>
    <w:p w:rsidR="00825528" w:rsidRDefault="00922C88">
      <w:pPr>
        <w:rPr>
          <w:sz w:val="26"/>
        </w:rPr>
      </w:pPr>
      <w:r>
        <w:rPr>
          <w:sz w:val="26"/>
        </w:rPr>
        <w:t>при необходимости, в соответствии со ст.93, 93.1 НК РФ обеспечить истребование дополнительных материалов для проведения дальнейшего анализа платежеспособности и направлять соответствующее поручение в Инспекцию;</w:t>
      </w:r>
    </w:p>
    <w:p w:rsidR="00825528" w:rsidRDefault="00922C88">
      <w:pPr>
        <w:rPr>
          <w:sz w:val="26"/>
        </w:rPr>
      </w:pPr>
      <w:r>
        <w:rPr>
          <w:sz w:val="26"/>
        </w:rPr>
        <w:t>установить наличие (отсутствие) оснований и финансовой перспективы привлечения контролирующих должника лиц к субсидиарной ответственности;</w:t>
      </w:r>
    </w:p>
    <w:p w:rsidR="00825528" w:rsidRDefault="00922C88">
      <w:pPr>
        <w:rPr>
          <w:sz w:val="26"/>
        </w:rPr>
      </w:pPr>
      <w:r>
        <w:rPr>
          <w:sz w:val="26"/>
        </w:rPr>
        <w:t>обеспечить оформление результатов совещания ЕПГ соответствующим протоколом. В течение пяти рабочих дней довести до сведения начальнику отдела;</w:t>
      </w:r>
    </w:p>
    <w:p w:rsidR="00825528" w:rsidRDefault="00922C88">
      <w:pPr>
        <w:rPr>
          <w:sz w:val="26"/>
        </w:rPr>
      </w:pPr>
      <w:proofErr w:type="gramStart"/>
      <w:r>
        <w:rPr>
          <w:sz w:val="26"/>
        </w:rPr>
        <w:t xml:space="preserve">осуществлять мониторинг и контроль за имущественным состоянием налогоплательщика, в отношении которого проводятся мероприятия налогового контроля от начала проведения МНК по полного погашения сумм,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по их результатам;</w:t>
      </w:r>
      <w:proofErr w:type="gramEnd"/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>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 xml:space="preserve"> контролировать соблюдение сотрудниками отдела сроков принудительного взыскания задолженности;</w:t>
      </w:r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>контроль обеспечения налогоплательщиками юридическими лицами условий реструктуризации кредиторской задолженности;</w:t>
      </w:r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>-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825528" w:rsidRDefault="00922C88">
      <w:pPr>
        <w:widowControl w:val="0"/>
        <w:ind w:firstLine="720"/>
        <w:rPr>
          <w:sz w:val="26"/>
        </w:rPr>
      </w:pPr>
      <w:r>
        <w:rPr>
          <w:sz w:val="26"/>
        </w:rPr>
        <w:t xml:space="preserve">информировать регистрирующие органы о вынесенном </w:t>
      </w:r>
      <w:proofErr w:type="gramStart"/>
      <w:r>
        <w:rPr>
          <w:sz w:val="26"/>
        </w:rPr>
        <w:t>решении</w:t>
      </w:r>
      <w:proofErr w:type="gramEnd"/>
      <w:r>
        <w:rPr>
          <w:sz w:val="26"/>
        </w:rPr>
        <w:t xml:space="preserve"> о принятии обеспечительных мер в виде запрета на отчуждение (передачу в залог) имущества налогоплательщика без согласия налогового органа;</w:t>
      </w:r>
    </w:p>
    <w:p w:rsidR="00825528" w:rsidRDefault="00922C88">
      <w:pPr>
        <w:rPr>
          <w:sz w:val="26"/>
        </w:rPr>
      </w:pPr>
      <w:r>
        <w:rPr>
          <w:sz w:val="26"/>
        </w:rPr>
        <w:lastRenderedPageBreak/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уплатой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825528" w:rsidRDefault="00922C88">
      <w:pPr>
        <w:rPr>
          <w:sz w:val="26"/>
        </w:rPr>
      </w:pPr>
      <w:r>
        <w:rPr>
          <w:sz w:val="26"/>
        </w:rPr>
        <w:t>в установленные сроки обеспечить исполнение условий ст. 73 Налогового кодекса Российской Федерации (обеспечение залога имущества);</w:t>
      </w:r>
    </w:p>
    <w:p w:rsidR="00825528" w:rsidRDefault="00922C88">
      <w:pPr>
        <w:widowControl w:val="0"/>
        <w:ind w:firstLine="720"/>
        <w:rPr>
          <w:sz w:val="26"/>
        </w:rPr>
      </w:pPr>
      <w:r>
        <w:rPr>
          <w:sz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825528" w:rsidRDefault="00922C88">
      <w:pPr>
        <w:rPr>
          <w:color w:val="FB290D"/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уплатой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РФ;</w:t>
      </w:r>
    </w:p>
    <w:p w:rsidR="00825528" w:rsidRDefault="00922C88">
      <w:pPr>
        <w:rPr>
          <w:sz w:val="26"/>
        </w:rPr>
      </w:pPr>
      <w:r>
        <w:rPr>
          <w:sz w:val="26"/>
        </w:rPr>
        <w:t>осуществляет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825528" w:rsidRDefault="00922C88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 xml:space="preserve">проводить анализ задолженности по налогу на доходы физических лиц (в том числе </w:t>
      </w:r>
      <w:proofErr w:type="gramStart"/>
      <w:r>
        <w:rPr>
          <w:sz w:val="26"/>
        </w:rPr>
        <w:t>перечисляемого</w:t>
      </w:r>
      <w:proofErr w:type="gramEnd"/>
      <w:r>
        <w:rPr>
          <w:sz w:val="26"/>
        </w:rPr>
        <w:t xml:space="preserve"> налоговыми агентами), имущественным налогам физических лиц, по страховым взносам;</w:t>
      </w:r>
    </w:p>
    <w:p w:rsidR="00825528" w:rsidRDefault="00922C88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825528" w:rsidRDefault="00922C88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обеспечить взаимодействия с органами исполнительной власти и судами;</w:t>
      </w:r>
    </w:p>
    <w:p w:rsidR="00825528" w:rsidRDefault="00922C88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>
        <w:rPr>
          <w:sz w:val="26"/>
        </w:rPr>
        <w:t>перечисляемого</w:t>
      </w:r>
      <w:proofErr w:type="gramEnd"/>
      <w:r>
        <w:rPr>
          <w:sz w:val="26"/>
        </w:rPr>
        <w:t xml:space="preserve"> налоговыми агентами), имущественным налогам физических лиц, по страховым взносам;</w:t>
      </w:r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 xml:space="preserve"> исполнять контрольные задания  УФНС России по Ставропольскому краю;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8" w:history="1">
        <w:r>
          <w:rPr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sz w:val="26"/>
        </w:rPr>
        <w:t xml:space="preserve">,  Федеральный </w:t>
      </w:r>
      <w:hyperlink r:id="rId9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25.12.2008 № 273-ФЗ "О противодействии </w:t>
      </w:r>
      <w:proofErr w:type="spellStart"/>
      <w:r>
        <w:rPr>
          <w:sz w:val="26"/>
        </w:rPr>
        <w:t>коррупции</w:t>
      </w:r>
      <w:proofErr w:type="gramStart"/>
      <w:r>
        <w:rPr>
          <w:sz w:val="26"/>
        </w:rPr>
        <w:t>"и</w:t>
      </w:r>
      <w:proofErr w:type="spellEnd"/>
      <w:proofErr w:type="gramEnd"/>
      <w:r>
        <w:rPr>
          <w:sz w:val="26"/>
        </w:rPr>
        <w:t xml:space="preserve"> другими федеральными законами;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выполнять обязанности гражданского служащего, предусмотренные Федеральным законом </w:t>
      </w:r>
      <w:hyperlink r:id="rId10" w:history="1">
        <w:r>
          <w:rPr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sz w:val="26"/>
        </w:rPr>
        <w:t xml:space="preserve">,  Федеральным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ом от 25.12.2008 № 273-ФЗ "О противодействии </w:t>
      </w:r>
      <w:proofErr w:type="spellStart"/>
      <w:r>
        <w:rPr>
          <w:sz w:val="26"/>
        </w:rPr>
        <w:t>коррупции</w:t>
      </w:r>
      <w:proofErr w:type="gramStart"/>
      <w:r>
        <w:rPr>
          <w:sz w:val="26"/>
        </w:rPr>
        <w:t>"и</w:t>
      </w:r>
      <w:proofErr w:type="spellEnd"/>
      <w:proofErr w:type="gramEnd"/>
      <w:r>
        <w:rPr>
          <w:sz w:val="26"/>
        </w:rPr>
        <w:t xml:space="preserve"> другими федеральными законами;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825528" w:rsidRDefault="00922C88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25528" w:rsidRDefault="00922C88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825528" w:rsidRDefault="00922C88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825528" w:rsidRDefault="00922C88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25528" w:rsidRDefault="00922C88">
      <w:pPr>
        <w:rPr>
          <w:sz w:val="26"/>
        </w:rPr>
      </w:pPr>
      <w:r>
        <w:rPr>
          <w:sz w:val="26"/>
        </w:rPr>
        <w:lastRenderedPageBreak/>
        <w:t>оказывать практическую помощь сотрудникам по предмету деятельности отдела;</w:t>
      </w:r>
    </w:p>
    <w:p w:rsidR="00825528" w:rsidRDefault="00922C88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5528" w:rsidRDefault="00922C88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825528" w:rsidRDefault="00922C88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825528" w:rsidRDefault="00922C88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25528" w:rsidRDefault="00922C88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25528" w:rsidRDefault="00922C88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25528" w:rsidRDefault="00922C88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25528" w:rsidRDefault="00922C88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825528" w:rsidRDefault="00922C88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825528" w:rsidRDefault="00922C88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25528" w:rsidRDefault="00922C88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825528" w:rsidRDefault="00922C88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5528" w:rsidRDefault="00922C88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5528" w:rsidRDefault="00922C88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25528" w:rsidRDefault="00922C88">
      <w:pPr>
        <w:rPr>
          <w:sz w:val="26"/>
        </w:rPr>
      </w:pPr>
      <w:r>
        <w:rPr>
          <w:sz w:val="26"/>
        </w:rPr>
        <w:lastRenderedPageBreak/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25528" w:rsidRDefault="00922C88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825528" w:rsidRDefault="00922C88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25528" w:rsidRDefault="00922C88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825528" w:rsidRDefault="00922C88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5528" w:rsidRDefault="00922C88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825528" w:rsidRDefault="00922C88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825528" w:rsidRDefault="00922C88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825528" w:rsidRDefault="00922C88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25528" w:rsidRDefault="00922C88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25528" w:rsidRDefault="00922C88">
      <w:pPr>
        <w:rPr>
          <w:sz w:val="26"/>
        </w:rPr>
      </w:pPr>
      <w:r>
        <w:rPr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825528" w:rsidRDefault="00922C88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25528" w:rsidRDefault="00922C88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825528" w:rsidRDefault="00922C88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25528" w:rsidRDefault="00922C88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25528" w:rsidRDefault="00922C88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25528" w:rsidRDefault="00922C88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 проведение по его заявлению служебной проверки;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государственное пенсионное обеспечение в соответствии с федеральным законом;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25528" w:rsidRDefault="00922C88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25528" w:rsidRDefault="00922C88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25528" w:rsidRDefault="00922C88">
      <w:pPr>
        <w:widowControl w:val="0"/>
        <w:rPr>
          <w:color w:val="FB290D"/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8644E6">
        <w:rPr>
          <w:sz w:val="26"/>
        </w:rPr>
        <w:t xml:space="preserve"> 01.10.2020</w:t>
      </w:r>
      <w:r>
        <w:rPr>
          <w:sz w:val="26"/>
        </w:rPr>
        <w:t>, положением об отделе</w:t>
      </w:r>
      <w:r w:rsidR="008644E6">
        <w:rPr>
          <w:sz w:val="26"/>
        </w:rPr>
        <w:t xml:space="preserve"> урегулирования задолженности №2</w:t>
      </w:r>
      <w:r>
        <w:rPr>
          <w:sz w:val="26"/>
        </w:rPr>
        <w:t>, приказами (распоряжениями) ФНС России,  приказами Управления, приказами Инспекции и</w:t>
      </w:r>
      <w:proofErr w:type="gramEnd"/>
      <w:r>
        <w:rPr>
          <w:sz w:val="26"/>
        </w:rPr>
        <w:t xml:space="preserve"> иными нормативными правовыми актами, поручениями руководства Управления, Инспекции.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государственный налоговый инспектор несет ответственность: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25528" w:rsidRDefault="00922C88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25528" w:rsidRDefault="00922C88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25528" w:rsidRDefault="00922C88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825528" w:rsidRDefault="00922C88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25528" w:rsidRDefault="00922C8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25528" w:rsidRDefault="00825528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rPr>
          <w:sz w:val="26"/>
        </w:rPr>
      </w:pPr>
      <w:r>
        <w:rPr>
          <w:sz w:val="26"/>
        </w:rPr>
        <w:t xml:space="preserve">12. При исполнении служебных обязанностей государственный налоговый инспектор вправе самостоятельно принимать решения в соответствии с </w:t>
      </w:r>
      <w:r>
        <w:rPr>
          <w:sz w:val="26"/>
        </w:rPr>
        <w:lastRenderedPageBreak/>
        <w:t>возложенными на него настоящим должностным регламентом должностными обязанностями;</w:t>
      </w:r>
    </w:p>
    <w:p w:rsidR="00825528" w:rsidRDefault="00922C88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825528" w:rsidRDefault="00825528">
      <w:pPr>
        <w:rPr>
          <w:sz w:val="26"/>
        </w:rPr>
      </w:pPr>
    </w:p>
    <w:p w:rsidR="00825528" w:rsidRDefault="00922C88">
      <w:pPr>
        <w:rPr>
          <w:sz w:val="26"/>
        </w:rPr>
      </w:pPr>
      <w:r>
        <w:rPr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25528" w:rsidRDefault="00922C88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25528" w:rsidRDefault="00922C88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825528" w:rsidRDefault="00922C88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25528" w:rsidRDefault="00922C88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825528" w:rsidRDefault="00922C88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25528" w:rsidRDefault="00825528">
      <w:pPr>
        <w:rPr>
          <w:sz w:val="26"/>
          <w:highlight w:val="yellow"/>
        </w:rPr>
      </w:pP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rPr>
          <w:sz w:val="26"/>
        </w:rPr>
      </w:pPr>
      <w:r>
        <w:rPr>
          <w:sz w:val="26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25528" w:rsidRDefault="00922C88">
      <w:pPr>
        <w:rPr>
          <w:sz w:val="26"/>
        </w:rPr>
      </w:pPr>
      <w:r>
        <w:rPr>
          <w:sz w:val="26"/>
        </w:rPr>
        <w:t>постановка цели;</w:t>
      </w:r>
    </w:p>
    <w:p w:rsidR="00825528" w:rsidRDefault="00922C88">
      <w:pPr>
        <w:rPr>
          <w:sz w:val="26"/>
        </w:rPr>
      </w:pPr>
      <w:r>
        <w:rPr>
          <w:sz w:val="26"/>
        </w:rPr>
        <w:t>подготовка информации;</w:t>
      </w:r>
    </w:p>
    <w:p w:rsidR="00825528" w:rsidRDefault="00922C88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825528" w:rsidRDefault="00922C88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825528" w:rsidRDefault="00922C88">
      <w:pPr>
        <w:rPr>
          <w:sz w:val="26"/>
        </w:rPr>
      </w:pPr>
      <w:r>
        <w:rPr>
          <w:sz w:val="26"/>
        </w:rPr>
        <w:t>оценка результатов;</w:t>
      </w:r>
    </w:p>
    <w:p w:rsidR="00825528" w:rsidRDefault="00922C88">
      <w:pPr>
        <w:rPr>
          <w:sz w:val="26"/>
        </w:rPr>
      </w:pPr>
      <w:r>
        <w:rPr>
          <w:sz w:val="26"/>
        </w:rPr>
        <w:t>визирование документа;</w:t>
      </w:r>
    </w:p>
    <w:p w:rsidR="00825528" w:rsidRDefault="00922C88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825528" w:rsidRDefault="00922C88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825528" w:rsidRDefault="00922C88">
      <w:pPr>
        <w:rPr>
          <w:sz w:val="26"/>
        </w:rPr>
      </w:pPr>
      <w:r>
        <w:rPr>
          <w:sz w:val="26"/>
        </w:rPr>
        <w:t>согласование документа;</w:t>
      </w:r>
    </w:p>
    <w:p w:rsidR="00825528" w:rsidRDefault="00922C88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825528" w:rsidRDefault="00922C88">
      <w:pPr>
        <w:rPr>
          <w:sz w:val="26"/>
        </w:rPr>
      </w:pPr>
      <w:r>
        <w:rPr>
          <w:sz w:val="26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825528" w:rsidRDefault="00922C88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825528" w:rsidRDefault="00922C88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25528" w:rsidRDefault="00825528">
      <w:pPr>
        <w:tabs>
          <w:tab w:val="left" w:pos="709"/>
        </w:tabs>
        <w:rPr>
          <w:sz w:val="26"/>
        </w:rPr>
      </w:pPr>
    </w:p>
    <w:p w:rsidR="00825528" w:rsidRDefault="00922C88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ind w:right="17"/>
        <w:rPr>
          <w:sz w:val="26"/>
        </w:rPr>
      </w:pPr>
      <w:r>
        <w:rPr>
          <w:sz w:val="26"/>
        </w:rPr>
        <w:lastRenderedPageBreak/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25528" w:rsidRDefault="00922C88">
      <w:pPr>
        <w:ind w:firstLine="720"/>
        <w:rPr>
          <w:color w:val="FB290D"/>
          <w:sz w:val="26"/>
        </w:rPr>
      </w:pPr>
      <w:r>
        <w:rPr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25528" w:rsidRDefault="00825528">
      <w:pPr>
        <w:ind w:right="17"/>
        <w:rPr>
          <w:color w:val="FB290D"/>
          <w:sz w:val="26"/>
        </w:rPr>
      </w:pP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>
        <w:rPr>
          <w:sz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825528" w:rsidRDefault="00922C88">
      <w:pPr>
        <w:ind w:firstLine="714"/>
        <w:rPr>
          <w:sz w:val="26"/>
        </w:rPr>
      </w:pPr>
      <w:r>
        <w:rPr>
          <w:sz w:val="26"/>
        </w:rPr>
        <w:t>Служебное взаимодействие ведущего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25528" w:rsidRDefault="00922C88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rPr>
          <w:color w:val="FB290D"/>
          <w:sz w:val="26"/>
        </w:rPr>
      </w:pPr>
      <w:r>
        <w:rPr>
          <w:sz w:val="26"/>
        </w:rPr>
        <w:t>18. 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825528" w:rsidRDefault="00825528">
      <w:pPr>
        <w:widowControl w:val="0"/>
        <w:jc w:val="center"/>
        <w:rPr>
          <w:b/>
          <w:sz w:val="26"/>
        </w:rPr>
      </w:pP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825528" w:rsidRDefault="00922C88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качеству выполненной р</w:t>
      </w:r>
      <w:bookmarkStart w:id="0" w:name="_GoBack"/>
      <w:bookmarkEnd w:id="0"/>
      <w:r>
        <w:rPr>
          <w:sz w:val="26"/>
        </w:rPr>
        <w:t>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528" w:rsidRDefault="00922C88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825528">
      <w:pPr>
        <w:widowControl w:val="0"/>
        <w:rPr>
          <w:sz w:val="26"/>
          <w:highlight w:val="yellow"/>
        </w:rPr>
      </w:pPr>
    </w:p>
    <w:p w:rsidR="00825528" w:rsidRDefault="00922C88">
      <w:pPr>
        <w:pStyle w:val="a3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</w:t>
      </w:r>
    </w:p>
    <w:p w:rsidR="00825528" w:rsidRDefault="00922C88">
      <w:pPr>
        <w:pStyle w:val="a3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урегулирования задолженности № 2</w:t>
      </w:r>
    </w:p>
    <w:p w:rsidR="00825528" w:rsidRDefault="00922C88">
      <w:pPr>
        <w:pStyle w:val="a3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 России № 14</w:t>
      </w:r>
    </w:p>
    <w:p w:rsidR="00825528" w:rsidRDefault="00922C88">
      <w:pPr>
        <w:pStyle w:val="a3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 Ставропольскому краю</w:t>
      </w:r>
      <w:r>
        <w:rPr>
          <w:rFonts w:ascii="Times New Roman" w:hAnsi="Times New Roman"/>
          <w:sz w:val="26"/>
        </w:rPr>
        <w:tab/>
        <w:t xml:space="preserve">   </w:t>
      </w:r>
      <w:r>
        <w:rPr>
          <w:rFonts w:ascii="Times New Roman" w:hAnsi="Times New Roman"/>
          <w:sz w:val="26"/>
        </w:rPr>
        <w:tab/>
        <w:t xml:space="preserve">             _________________</w:t>
      </w:r>
      <w:r>
        <w:rPr>
          <w:rFonts w:ascii="Times New Roman" w:hAnsi="Times New Roman"/>
          <w:sz w:val="26"/>
        </w:rPr>
        <w:tab/>
        <w:t xml:space="preserve"> </w:t>
      </w:r>
    </w:p>
    <w:p w:rsidR="00825528" w:rsidRDefault="00922C88">
      <w:pPr>
        <w:pStyle w:val="a3"/>
        <w:ind w:left="4956" w:firstLine="708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(подпись)</w:t>
      </w:r>
    </w:p>
    <w:sectPr w:rsidR="00825528" w:rsidSect="00CA495D">
      <w:headerReference w:type="default" r:id="rId12"/>
      <w:pgSz w:w="11906" w:h="16838"/>
      <w:pgMar w:top="567" w:right="850" w:bottom="1134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D5" w:rsidRDefault="004640D5">
      <w:r>
        <w:separator/>
      </w:r>
    </w:p>
  </w:endnote>
  <w:endnote w:type="continuationSeparator" w:id="0">
    <w:p w:rsidR="004640D5" w:rsidRDefault="0046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D5" w:rsidRDefault="004640D5">
      <w:r>
        <w:separator/>
      </w:r>
    </w:p>
  </w:footnote>
  <w:footnote w:type="continuationSeparator" w:id="0">
    <w:p w:rsidR="004640D5" w:rsidRDefault="00464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528" w:rsidRDefault="00922C88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9F2248">
      <w:rPr>
        <w:noProof/>
        <w:color w:val="999999"/>
        <w:sz w:val="24"/>
      </w:rPr>
      <w:t>16</w:t>
    </w:r>
    <w:r>
      <w:rPr>
        <w:color w:val="999999"/>
        <w:sz w:val="24"/>
      </w:rPr>
      <w:fldChar w:fldCharType="end"/>
    </w:r>
  </w:p>
  <w:p w:rsidR="00825528" w:rsidRDefault="00825528">
    <w:pPr>
      <w:pStyle w:val="a5"/>
      <w:jc w:val="center"/>
      <w:rPr>
        <w:color w:val="999999"/>
        <w:sz w:val="24"/>
      </w:rPr>
    </w:pPr>
  </w:p>
  <w:p w:rsidR="00825528" w:rsidRDefault="00825528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346B4"/>
    <w:multiLevelType w:val="multilevel"/>
    <w:tmpl w:val="6DC49326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28"/>
    <w:rsid w:val="003B4693"/>
    <w:rsid w:val="004640D5"/>
    <w:rsid w:val="004C07F2"/>
    <w:rsid w:val="006239A1"/>
    <w:rsid w:val="00694774"/>
    <w:rsid w:val="00825528"/>
    <w:rsid w:val="008644E6"/>
    <w:rsid w:val="0090663F"/>
    <w:rsid w:val="00922C88"/>
    <w:rsid w:val="00985741"/>
    <w:rsid w:val="009C7CB0"/>
    <w:rsid w:val="009F2248"/>
    <w:rsid w:val="00A60186"/>
    <w:rsid w:val="00B26491"/>
    <w:rsid w:val="00BC7772"/>
    <w:rsid w:val="00C5187D"/>
    <w:rsid w:val="00CA495D"/>
    <w:rsid w:val="00E654BD"/>
    <w:rsid w:val="00FE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Нормальный (таблица)"/>
    <w:basedOn w:val="a"/>
    <w:next w:val="a"/>
    <w:link w:val="a4"/>
    <w:pPr>
      <w:widowControl w:val="0"/>
      <w:ind w:firstLine="0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Основной шрифт абзаца1"/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No Spacing"/>
    <w:link w:val="ad"/>
    <w:pPr>
      <w:spacing w:after="0" w:line="240" w:lineRule="auto"/>
    </w:pPr>
  </w:style>
  <w:style w:type="character" w:customStyle="1" w:styleId="ad">
    <w:name w:val="Без интервала Знак"/>
    <w:link w:val="ac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Plain Text"/>
    <w:basedOn w:val="a"/>
    <w:link w:val="af1"/>
    <w:pPr>
      <w:ind w:firstLine="0"/>
      <w:jc w:val="left"/>
    </w:pPr>
    <w:rPr>
      <w:rFonts w:ascii="Courier New" w:hAnsi="Courier New"/>
      <w:sz w:val="20"/>
    </w:rPr>
  </w:style>
  <w:style w:type="character" w:customStyle="1" w:styleId="af1">
    <w:name w:val="Текст Знак"/>
    <w:basedOn w:val="1"/>
    <w:link w:val="af0"/>
    <w:rPr>
      <w:rFonts w:ascii="Courier New" w:hAnsi="Courier New"/>
      <w:sz w:val="20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6">
    <w:name w:val="List Paragraph"/>
    <w:basedOn w:val="a"/>
    <w:link w:val="af7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7">
    <w:name w:val="Абзац списка Знак"/>
    <w:basedOn w:val="1"/>
    <w:link w:val="af6"/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Нормальный (таблица)"/>
    <w:basedOn w:val="a"/>
    <w:next w:val="a"/>
    <w:link w:val="a4"/>
    <w:pPr>
      <w:widowControl w:val="0"/>
      <w:ind w:firstLine="0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Основной шрифт абзаца1"/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No Spacing"/>
    <w:link w:val="ad"/>
    <w:pPr>
      <w:spacing w:after="0" w:line="240" w:lineRule="auto"/>
    </w:pPr>
  </w:style>
  <w:style w:type="character" w:customStyle="1" w:styleId="ad">
    <w:name w:val="Без интервала Знак"/>
    <w:link w:val="ac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Plain Text"/>
    <w:basedOn w:val="a"/>
    <w:link w:val="af1"/>
    <w:pPr>
      <w:ind w:firstLine="0"/>
      <w:jc w:val="left"/>
    </w:pPr>
    <w:rPr>
      <w:rFonts w:ascii="Courier New" w:hAnsi="Courier New"/>
      <w:sz w:val="20"/>
    </w:rPr>
  </w:style>
  <w:style w:type="character" w:customStyle="1" w:styleId="af1">
    <w:name w:val="Текст Знак"/>
    <w:basedOn w:val="1"/>
    <w:link w:val="af0"/>
    <w:rPr>
      <w:rFonts w:ascii="Courier New" w:hAnsi="Courier New"/>
      <w:sz w:val="20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6">
    <w:name w:val="List Paragraph"/>
    <w:basedOn w:val="a"/>
    <w:link w:val="af7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7">
    <w:name w:val="Абзац списка Знак"/>
    <w:basedOn w:val="1"/>
    <w:link w:val="af6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2D4DA2E165807532AA6A702FE27833A482E67C9A379ED4DDB9CA55C69257E212D7BEAD97BDEBBA2t0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6895</Words>
  <Characters>39304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KucekonNU</cp:lastModifiedBy>
  <cp:revision>9</cp:revision>
  <cp:lastPrinted>2020-11-16T10:53:00Z</cp:lastPrinted>
  <dcterms:created xsi:type="dcterms:W3CDTF">2020-11-12T12:11:00Z</dcterms:created>
  <dcterms:modified xsi:type="dcterms:W3CDTF">2020-11-16T10:54:00Z</dcterms:modified>
</cp:coreProperties>
</file>